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9198"/>
      </w:tblGrid>
      <w:tr w:rsidR="00465620" w14:paraId="7FA9E595" w14:textId="77777777" w:rsidTr="00465620">
        <w:trPr>
          <w:trHeight w:val="2497"/>
        </w:trPr>
        <w:tc>
          <w:tcPr>
            <w:tcW w:w="9198" w:type="dxa"/>
            <w:vAlign w:val="center"/>
            <w:hideMark/>
          </w:tcPr>
          <w:p w14:paraId="3AA322A5" w14:textId="77777777" w:rsidR="00465620" w:rsidRPr="00176078" w:rsidRDefault="00465620" w:rsidP="00176078">
            <w:pPr>
              <w:spacing w:after="0" w:line="240" w:lineRule="auto"/>
              <w:jc w:val="right"/>
              <w:rPr>
                <w:rFonts w:ascii="Footlight MT Light" w:hAnsi="Footlight MT Light"/>
                <w:sz w:val="28"/>
              </w:rPr>
            </w:pPr>
            <w:r>
              <w:rPr>
                <w:rFonts w:ascii="Footlight MT Light" w:hAnsi="Footlight MT Light"/>
                <w:sz w:val="28"/>
              </w:rPr>
              <w:t xml:space="preserve">                                   </w:t>
            </w:r>
            <w:r>
              <w:rPr>
                <w:rFonts w:ascii="Footlight MT Light" w:hAnsi="Footlight MT Light" w:cs="Calibri"/>
                <w:b/>
                <w:sz w:val="28"/>
              </w:rPr>
              <w:t xml:space="preserve">Franklyn </w:t>
            </w:r>
            <w:proofErr w:type="spellStart"/>
            <w:r>
              <w:rPr>
                <w:rFonts w:ascii="Footlight MT Light" w:hAnsi="Footlight MT Light" w:cs="Calibri"/>
                <w:b/>
                <w:sz w:val="28"/>
              </w:rPr>
              <w:t>Missick</w:t>
            </w:r>
            <w:r w:rsidR="00F63251">
              <w:rPr>
                <w:rFonts w:ascii="Footlight MT Light" w:hAnsi="Footlight MT Light" w:cs="Calibri"/>
                <w:b/>
                <w:sz w:val="28"/>
              </w:rPr>
              <w:t>’</w:t>
            </w:r>
            <w:r>
              <w:rPr>
                <w:rFonts w:ascii="Footlight MT Light" w:hAnsi="Footlight MT Light" w:cs="Calibri"/>
                <w:b/>
                <w:sz w:val="28"/>
              </w:rPr>
              <w:t>s</w:t>
            </w:r>
            <w:proofErr w:type="spellEnd"/>
            <w:r>
              <w:rPr>
                <w:rFonts w:ascii="Footlight MT Light" w:hAnsi="Footlight MT Light" w:cs="Calibri"/>
                <w:b/>
                <w:sz w:val="28"/>
              </w:rPr>
              <w:t xml:space="preserve"> Building,</w:t>
            </w:r>
          </w:p>
          <w:p w14:paraId="1F74F4D3" w14:textId="77777777" w:rsidR="00465620" w:rsidRDefault="00465620" w:rsidP="00403C46">
            <w:pPr>
              <w:spacing w:after="0" w:line="240" w:lineRule="auto"/>
              <w:jc w:val="right"/>
              <w:rPr>
                <w:rFonts w:ascii="Footlight MT Light" w:hAnsi="Footlight MT Light" w:cs="Calibri"/>
                <w:b/>
                <w:sz w:val="28"/>
              </w:rPr>
            </w:pPr>
            <w:r>
              <w:rPr>
                <w:rFonts w:ascii="Footlight MT Light" w:hAnsi="Footlight MT Light" w:cs="Calibri"/>
                <w:b/>
                <w:sz w:val="28"/>
              </w:rPr>
              <w:t>Church Folly,</w:t>
            </w:r>
          </w:p>
          <w:p w14:paraId="64E1172B" w14:textId="77777777" w:rsidR="00465620" w:rsidRDefault="00465620" w:rsidP="00403C46">
            <w:pPr>
              <w:spacing w:after="0" w:line="240" w:lineRule="auto"/>
              <w:jc w:val="right"/>
              <w:rPr>
                <w:rFonts w:ascii="Footlight MT Light" w:hAnsi="Footlight MT Light" w:cs="Calibri"/>
                <w:b/>
                <w:sz w:val="28"/>
              </w:rPr>
            </w:pPr>
            <w:r>
              <w:rPr>
                <w:rFonts w:ascii="Footlight MT Light" w:hAnsi="Footlight MT Light" w:cs="Calibri"/>
                <w:b/>
                <w:sz w:val="28"/>
              </w:rPr>
              <w:t>Grand Turk,</w:t>
            </w:r>
          </w:p>
          <w:p w14:paraId="2A42C8A1" w14:textId="77777777" w:rsidR="00465620" w:rsidRDefault="00465620" w:rsidP="00403C46">
            <w:pPr>
              <w:spacing w:after="0" w:line="240" w:lineRule="auto"/>
              <w:jc w:val="right"/>
              <w:rPr>
                <w:rFonts w:ascii="Footlight MT Light" w:hAnsi="Footlight MT Light" w:cs="Calibri"/>
                <w:b/>
                <w:sz w:val="28"/>
              </w:rPr>
            </w:pPr>
            <w:r>
              <w:rPr>
                <w:rFonts w:ascii="Footlight MT Light" w:hAnsi="Footlight MT Light" w:cs="Calibri"/>
                <w:b/>
                <w:sz w:val="28"/>
              </w:rPr>
              <w:t>Turks and Caicos Islands.</w:t>
            </w:r>
          </w:p>
          <w:p w14:paraId="5F179391" w14:textId="77777777" w:rsidR="00465620" w:rsidRDefault="0034031D" w:rsidP="00403C46">
            <w:pPr>
              <w:spacing w:after="0" w:line="240" w:lineRule="auto"/>
              <w:jc w:val="right"/>
              <w:rPr>
                <w:rFonts w:ascii="Footlight MT Light" w:hAnsi="Footlight MT Light" w:cs="Calibri"/>
                <w:szCs w:val="18"/>
              </w:rPr>
            </w:pPr>
            <w:hyperlink r:id="rId7" w:history="1">
              <w:r w:rsidR="00465620">
                <w:rPr>
                  <w:rStyle w:val="Hyperlink"/>
                  <w:rFonts w:ascii="Footlight MT Light" w:hAnsi="Footlight MT Light" w:cs="Calibri"/>
                  <w:szCs w:val="18"/>
                </w:rPr>
                <w:t>info@integritycommission.tc</w:t>
              </w:r>
            </w:hyperlink>
          </w:p>
          <w:p w14:paraId="2684FBAB" w14:textId="77777777" w:rsidR="00465620" w:rsidRDefault="0034031D" w:rsidP="00403C46">
            <w:pPr>
              <w:spacing w:after="0" w:line="240" w:lineRule="auto"/>
              <w:jc w:val="right"/>
              <w:rPr>
                <w:rFonts w:ascii="Footlight MT Light" w:hAnsi="Footlight MT Light" w:cs="Calibri"/>
                <w:szCs w:val="18"/>
              </w:rPr>
            </w:pPr>
            <w:hyperlink r:id="rId8" w:history="1">
              <w:r w:rsidR="00465620">
                <w:rPr>
                  <w:rStyle w:val="Hyperlink"/>
                  <w:rFonts w:ascii="Footlight MT Light" w:hAnsi="Footlight MT Light" w:cs="Calibri"/>
                  <w:szCs w:val="18"/>
                </w:rPr>
                <w:t>secretary@integritycommission.tc</w:t>
              </w:r>
            </w:hyperlink>
          </w:p>
          <w:p w14:paraId="56B7885E" w14:textId="77777777" w:rsidR="00465620" w:rsidRDefault="00465620" w:rsidP="00403C46">
            <w:pPr>
              <w:spacing w:after="0" w:line="240" w:lineRule="auto"/>
              <w:jc w:val="right"/>
              <w:rPr>
                <w:rFonts w:ascii="Footlight MT Light" w:hAnsi="Footlight MT Light" w:cs="Calibri"/>
                <w:szCs w:val="18"/>
              </w:rPr>
            </w:pPr>
            <w:r>
              <w:rPr>
                <w:rFonts w:ascii="Footlight MT Light" w:hAnsi="Footlight MT Light" w:cs="Calibri"/>
                <w:szCs w:val="18"/>
              </w:rPr>
              <w:t>Telephone: 946-1941</w:t>
            </w:r>
          </w:p>
          <w:p w14:paraId="59F74F4B" w14:textId="77777777" w:rsidR="00465620" w:rsidRDefault="00465620" w:rsidP="00403C46">
            <w:pPr>
              <w:spacing w:after="0" w:line="240" w:lineRule="auto"/>
              <w:jc w:val="right"/>
              <w:rPr>
                <w:rFonts w:cs="Calibri"/>
              </w:rPr>
            </w:pPr>
            <w:r>
              <w:rPr>
                <w:rFonts w:ascii="Footlight MT Light" w:hAnsi="Footlight MT Light" w:cs="Calibri"/>
                <w:szCs w:val="18"/>
              </w:rPr>
              <w:t>Fax: 946-1355</w:t>
            </w:r>
            <w:r>
              <w:rPr>
                <w:rFonts w:cs="Calibri"/>
                <w:szCs w:val="18"/>
              </w:rPr>
              <w:t xml:space="preserve"> </w:t>
            </w:r>
          </w:p>
        </w:tc>
      </w:tr>
    </w:tbl>
    <w:p w14:paraId="33D97034" w14:textId="77777777" w:rsidR="003F2565" w:rsidRDefault="003F2565" w:rsidP="00403C46">
      <w:pPr>
        <w:spacing w:after="0" w:line="240" w:lineRule="auto"/>
      </w:pPr>
    </w:p>
    <w:p w14:paraId="37B24419" w14:textId="77777777" w:rsidR="00421713" w:rsidRDefault="00F63251" w:rsidP="00403C46">
      <w:pPr>
        <w:spacing w:after="0" w:line="240" w:lineRule="auto"/>
        <w:jc w:val="center"/>
      </w:pPr>
      <w:r>
        <w:t xml:space="preserve">                                                                            </w:t>
      </w:r>
    </w:p>
    <w:p w14:paraId="4CEB3851" w14:textId="77777777" w:rsidR="00421713" w:rsidRDefault="00421713" w:rsidP="00403C46">
      <w:pPr>
        <w:spacing w:after="0" w:line="240" w:lineRule="auto"/>
        <w:jc w:val="center"/>
      </w:pPr>
    </w:p>
    <w:p w14:paraId="76DC4EF8" w14:textId="6E1332AD" w:rsidR="00421713" w:rsidRDefault="00421713" w:rsidP="00421713">
      <w:pPr>
        <w:rPr>
          <w:rFonts w:ascii="Tahoma" w:hAnsi="Tahoma" w:cs="Tahoma"/>
        </w:rPr>
      </w:pPr>
    </w:p>
    <w:p w14:paraId="718C110E" w14:textId="2282FF4A" w:rsidR="000D7F94" w:rsidRPr="00C83B42" w:rsidRDefault="000D7F94" w:rsidP="00421713">
      <w:pPr>
        <w:rPr>
          <w:rFonts w:ascii="Tahoma" w:hAnsi="Tahoma" w:cs="Tahoma"/>
          <w:b/>
          <w:bCs/>
          <w:sz w:val="32"/>
          <w:szCs w:val="32"/>
        </w:rPr>
      </w:pPr>
      <w:r w:rsidRPr="00C83B42">
        <w:rPr>
          <w:rFonts w:ascii="Tahoma" w:hAnsi="Tahoma" w:cs="Tahoma"/>
          <w:b/>
          <w:bCs/>
          <w:sz w:val="32"/>
          <w:szCs w:val="32"/>
        </w:rPr>
        <w:t>6</w:t>
      </w:r>
      <w:r w:rsidRPr="00C83B42">
        <w:rPr>
          <w:rFonts w:ascii="Tahoma" w:hAnsi="Tahoma" w:cs="Tahoma"/>
          <w:b/>
          <w:bCs/>
          <w:sz w:val="32"/>
          <w:szCs w:val="32"/>
          <w:vertAlign w:val="superscript"/>
        </w:rPr>
        <w:t>th</w:t>
      </w:r>
      <w:r w:rsidRPr="00C83B42">
        <w:rPr>
          <w:rFonts w:ascii="Tahoma" w:hAnsi="Tahoma" w:cs="Tahoma"/>
          <w:b/>
          <w:bCs/>
          <w:sz w:val="32"/>
          <w:szCs w:val="32"/>
        </w:rPr>
        <w:t xml:space="preserve"> April 2022</w:t>
      </w:r>
    </w:p>
    <w:p w14:paraId="1688826B" w14:textId="0DFFEFC2" w:rsidR="000D7F94" w:rsidRDefault="000D7F94" w:rsidP="00421713">
      <w:pPr>
        <w:rPr>
          <w:rFonts w:ascii="Tahoma" w:hAnsi="Tahoma" w:cs="Tahoma"/>
        </w:rPr>
      </w:pPr>
    </w:p>
    <w:p w14:paraId="2E9D9163" w14:textId="0EB8DCF5" w:rsidR="000D7F94" w:rsidRDefault="000D7F94" w:rsidP="000D7F94">
      <w:pPr>
        <w:jc w:val="center"/>
        <w:rPr>
          <w:rFonts w:ascii="Tahoma" w:hAnsi="Tahoma" w:cs="Tahoma"/>
          <w:b/>
          <w:bCs/>
          <w:sz w:val="44"/>
          <w:szCs w:val="44"/>
          <w:u w:val="single"/>
        </w:rPr>
      </w:pPr>
      <w:r w:rsidRPr="000D7F94">
        <w:rPr>
          <w:rFonts w:ascii="Tahoma" w:hAnsi="Tahoma" w:cs="Tahoma"/>
          <w:b/>
          <w:bCs/>
          <w:sz w:val="44"/>
          <w:szCs w:val="44"/>
          <w:u w:val="single"/>
        </w:rPr>
        <w:t>PRESS RELEASE</w:t>
      </w:r>
    </w:p>
    <w:p w14:paraId="65016311" w14:textId="77777777" w:rsidR="00C83B42" w:rsidRDefault="00C83B42" w:rsidP="000D7F94">
      <w:pPr>
        <w:jc w:val="center"/>
        <w:rPr>
          <w:rFonts w:ascii="Tahoma" w:hAnsi="Tahoma" w:cs="Tahoma"/>
          <w:b/>
          <w:bCs/>
          <w:sz w:val="44"/>
          <w:szCs w:val="44"/>
          <w:u w:val="single"/>
        </w:rPr>
      </w:pPr>
    </w:p>
    <w:p w14:paraId="168B8B41" w14:textId="77777777" w:rsidR="00C83B42" w:rsidRPr="005A6301" w:rsidRDefault="00C83B42" w:rsidP="00C83B42">
      <w:pPr>
        <w:jc w:val="both"/>
        <w:rPr>
          <w:rFonts w:ascii="Times New Roman" w:hAnsi="Times New Roman"/>
          <w:sz w:val="28"/>
          <w:szCs w:val="28"/>
          <w:lang w:eastAsia="en-TC"/>
        </w:rPr>
      </w:pPr>
      <w:r w:rsidRPr="005A6301">
        <w:rPr>
          <w:rFonts w:ascii="Times New Roman" w:hAnsi="Times New Roman"/>
          <w:sz w:val="28"/>
          <w:szCs w:val="28"/>
          <w:lang w:val="en-TC" w:eastAsia="en-TC"/>
        </w:rPr>
        <w:t xml:space="preserve">Following a criminal investigation by the Integrity Commission and subsequent charges which have been preferred by the Office of the Director of Public Prosecutions in relation to other individuals; </w:t>
      </w:r>
      <w:r w:rsidRPr="005A6301">
        <w:rPr>
          <w:rFonts w:ascii="Times New Roman" w:hAnsi="Times New Roman"/>
          <w:sz w:val="28"/>
          <w:szCs w:val="28"/>
          <w:lang w:eastAsia="en-TC"/>
        </w:rPr>
        <w:t xml:space="preserve">seven </w:t>
      </w:r>
      <w:r w:rsidRPr="005A6301">
        <w:rPr>
          <w:rFonts w:ascii="Times New Roman" w:hAnsi="Times New Roman"/>
          <w:sz w:val="28"/>
          <w:szCs w:val="28"/>
          <w:lang w:val="en-TC" w:eastAsia="en-TC"/>
        </w:rPr>
        <w:t>employees of TCIG have been named as co-conspirators in an ongoing criminal court case.</w:t>
      </w:r>
      <w:r w:rsidRPr="005A6301">
        <w:rPr>
          <w:rFonts w:ascii="Times New Roman" w:hAnsi="Times New Roman"/>
          <w:sz w:val="28"/>
          <w:szCs w:val="28"/>
          <w:lang w:eastAsia="en-TC"/>
        </w:rPr>
        <w:t xml:space="preserve">  </w:t>
      </w:r>
    </w:p>
    <w:p w14:paraId="0269FFD4" w14:textId="77777777" w:rsidR="00C83B42" w:rsidRPr="005A6301" w:rsidRDefault="00C83B42" w:rsidP="00C83B42">
      <w:pPr>
        <w:jc w:val="both"/>
        <w:rPr>
          <w:rFonts w:ascii="Times New Roman" w:hAnsi="Times New Roman"/>
          <w:sz w:val="28"/>
          <w:szCs w:val="28"/>
          <w:lang w:eastAsia="en-TC"/>
        </w:rPr>
      </w:pPr>
      <w:r w:rsidRPr="005A6301">
        <w:rPr>
          <w:rFonts w:ascii="Times New Roman" w:hAnsi="Times New Roman"/>
          <w:sz w:val="28"/>
          <w:szCs w:val="28"/>
          <w:lang w:eastAsia="en-TC"/>
        </w:rPr>
        <w:t>Consultation has taken place between the Integrity Commission and the Office of the Governor, and the decision has been made to place the employees on Administrative Leave, pending the outcome of the criminal trial.</w:t>
      </w:r>
    </w:p>
    <w:p w14:paraId="7B2EE6F9" w14:textId="77777777" w:rsidR="00C83B42" w:rsidRPr="005A6301" w:rsidRDefault="00C83B42" w:rsidP="00C83B42">
      <w:pPr>
        <w:jc w:val="both"/>
        <w:rPr>
          <w:rFonts w:ascii="Times New Roman" w:hAnsi="Times New Roman"/>
          <w:sz w:val="28"/>
          <w:szCs w:val="28"/>
          <w:lang w:eastAsia="en-TC"/>
        </w:rPr>
      </w:pPr>
      <w:r w:rsidRPr="005A6301">
        <w:rPr>
          <w:rFonts w:ascii="Times New Roman" w:hAnsi="Times New Roman"/>
          <w:sz w:val="28"/>
          <w:szCs w:val="28"/>
          <w:lang w:eastAsia="en-TC"/>
        </w:rPr>
        <w:t>No further comment will be made on this matter.</w:t>
      </w:r>
    </w:p>
    <w:p w14:paraId="43CB2355" w14:textId="77777777" w:rsidR="000D7F94" w:rsidRDefault="000D7F94" w:rsidP="000D7F94">
      <w:pPr>
        <w:jc w:val="center"/>
        <w:rPr>
          <w:rFonts w:ascii="Tahoma" w:hAnsi="Tahoma" w:cs="Tahoma"/>
          <w:b/>
          <w:bCs/>
          <w:sz w:val="44"/>
          <w:szCs w:val="44"/>
          <w:u w:val="single"/>
        </w:rPr>
      </w:pPr>
    </w:p>
    <w:p w14:paraId="314834EC" w14:textId="77777777" w:rsidR="000D7F94" w:rsidRPr="000D7F94" w:rsidRDefault="000D7F94" w:rsidP="000D7F94">
      <w:pPr>
        <w:jc w:val="center"/>
        <w:rPr>
          <w:rFonts w:ascii="Tahoma" w:hAnsi="Tahoma" w:cs="Tahoma"/>
          <w:b/>
          <w:bCs/>
          <w:sz w:val="44"/>
          <w:szCs w:val="44"/>
          <w:u w:val="single"/>
        </w:rPr>
      </w:pPr>
    </w:p>
    <w:sectPr w:rsidR="000D7F94" w:rsidRPr="000D7F94" w:rsidSect="00AD34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127" w:left="144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2796" w14:textId="77777777" w:rsidR="008B2D18" w:rsidRDefault="008B2D18" w:rsidP="00231C22">
      <w:pPr>
        <w:spacing w:after="0" w:line="240" w:lineRule="auto"/>
      </w:pPr>
      <w:r>
        <w:separator/>
      </w:r>
    </w:p>
  </w:endnote>
  <w:endnote w:type="continuationSeparator" w:id="0">
    <w:p w14:paraId="758BDF2F" w14:textId="77777777" w:rsidR="008B2D18" w:rsidRDefault="008B2D18" w:rsidP="0023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60B5" w14:textId="77777777" w:rsidR="0034031D" w:rsidRDefault="00340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127C" w14:textId="3E3D35E8" w:rsidR="00403C46" w:rsidRPr="000D7F94" w:rsidRDefault="000D7F94" w:rsidP="00231C22">
    <w:pPr>
      <w:pStyle w:val="Footer"/>
      <w:spacing w:after="0" w:line="240" w:lineRule="auto"/>
      <w:rPr>
        <w:b/>
        <w:sz w:val="16"/>
        <w:szCs w:val="16"/>
        <w14:shadow w14:blurRad="50800" w14:dist="38100" w14:dir="2700000" w14:sx="100000" w14:sy="100000" w14:kx="0" w14:ky="0" w14:algn="tl">
          <w14:srgbClr w14:val="000000">
            <w14:alpha w14:val="60000"/>
          </w14:srgbClr>
        </w14:shadow>
      </w:rPr>
    </w:pPr>
    <w:r w:rsidRPr="000D7F94">
      <w:rPr>
        <w:b/>
        <w:noProof/>
        <w:sz w:val="16"/>
        <w:szCs w:val="16"/>
        <w:lang w:val="en-029" w:eastAsia="en-029"/>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60FFB116" wp14:editId="07896D92">
              <wp:simplePos x="0" y="0"/>
              <wp:positionH relativeFrom="column">
                <wp:posOffset>-923925</wp:posOffset>
              </wp:positionH>
              <wp:positionV relativeFrom="paragraph">
                <wp:posOffset>66675</wp:posOffset>
              </wp:positionV>
              <wp:extent cx="7781925"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1587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2B91E" id="_x0000_t32" coordsize="21600,21600" o:spt="32" o:oned="t" path="m,l21600,21600e" filled="f">
              <v:path arrowok="t" fillok="f" o:connecttype="none"/>
              <o:lock v:ext="edit" shapetype="t"/>
            </v:shapetype>
            <v:shape id="AutoShape 3" o:spid="_x0000_s1026" type="#_x0000_t32" style="position:absolute;margin-left:-72.75pt;margin-top:5.25pt;width:61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" strokecolor="#ed7d31" strokeweight="1.25pt"/>
          </w:pict>
        </mc:Fallback>
      </mc:AlternateContent>
    </w:r>
  </w:p>
  <w:p w14:paraId="7DF9CABA" w14:textId="77777777" w:rsidR="00231C22" w:rsidRPr="000D7F94" w:rsidRDefault="00231C22" w:rsidP="00570DA4">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
        <w:sz w:val="16"/>
        <w:szCs w:val="16"/>
        <w14:shadow w14:blurRad="50800" w14:dist="38100" w14:dir="2700000" w14:sx="100000" w14:sy="100000" w14:kx="0" w14:ky="0" w14:algn="tl">
          <w14:srgbClr w14:val="000000">
            <w14:alpha w14:val="60000"/>
          </w14:srgbClr>
        </w14:shadow>
      </w:rPr>
      <w:t xml:space="preserve">                               The Turks and Caicos Islands Integrity Commission</w:t>
    </w:r>
    <w:r w:rsidRPr="000D7F94">
      <w:rPr>
        <w:sz w:val="16"/>
        <w:szCs w:val="16"/>
        <w14:shadow w14:blurRad="50800" w14:dist="38100" w14:dir="2700000" w14:sx="100000" w14:sy="100000" w14:kx="0" w14:ky="0" w14:algn="tl">
          <w14:srgbClr w14:val="000000">
            <w14:alpha w14:val="60000"/>
          </w14:srgbClr>
        </w14:shadow>
      </w:rPr>
      <w:t xml:space="preserve"> </w:t>
    </w:r>
    <w:r w:rsidRPr="000D7F94">
      <w:rPr>
        <w:bCs/>
        <w:sz w:val="16"/>
        <w:szCs w:val="16"/>
        <w14:shadow w14:blurRad="50800" w14:dist="38100" w14:dir="2700000" w14:sx="100000" w14:sy="100000" w14:kx="0" w14:ky="0" w14:algn="tl">
          <w14:srgbClr w14:val="000000">
            <w14:alpha w14:val="60000"/>
          </w14:srgbClr>
        </w14:shadow>
      </w:rPr>
      <w:tab/>
    </w:r>
    <w:r w:rsidRPr="000D7F94">
      <w:rPr>
        <w:bCs/>
        <w:sz w:val="16"/>
        <w:szCs w:val="16"/>
        <w14:shadow w14:blurRad="50800" w14:dist="38100" w14:dir="2700000" w14:sx="100000" w14:sy="100000" w14:kx="0" w14:ky="0" w14:algn="tl">
          <w14:srgbClr w14:val="000000">
            <w14:alpha w14:val="60000"/>
          </w14:srgbClr>
        </w14:shadow>
      </w:rPr>
      <w:tab/>
    </w:r>
    <w:r w:rsidRPr="000D7F94">
      <w:rPr>
        <w:sz w:val="16"/>
        <w:szCs w:val="16"/>
        <w14:shadow w14:blurRad="50800" w14:dist="38100" w14:dir="2700000" w14:sx="100000" w14:sy="100000" w14:kx="0" w14:ky="0" w14:algn="tl">
          <w14:srgbClr w14:val="000000">
            <w14:alpha w14:val="60000"/>
          </w14:srgbClr>
        </w14:shadow>
      </w:rPr>
      <w:t xml:space="preserve">Page </w:t>
    </w:r>
    <w:r w:rsidRPr="000D7F94">
      <w:rPr>
        <w:b/>
        <w:bCs/>
        <w:sz w:val="16"/>
        <w:szCs w:val="16"/>
        <w14:shadow w14:blurRad="50800" w14:dist="38100" w14:dir="2700000" w14:sx="100000" w14:sy="100000" w14:kx="0" w14:ky="0" w14:algn="tl">
          <w14:srgbClr w14:val="000000">
            <w14:alpha w14:val="60000"/>
          </w14:srgbClr>
        </w14:shadow>
      </w:rPr>
      <w:fldChar w:fldCharType="begin"/>
    </w:r>
    <w:r w:rsidRPr="000D7F94">
      <w:rPr>
        <w:b/>
        <w:bCs/>
        <w:sz w:val="16"/>
        <w:szCs w:val="16"/>
        <w14:shadow w14:blurRad="50800" w14:dist="38100" w14:dir="2700000" w14:sx="100000" w14:sy="100000" w14:kx="0" w14:ky="0" w14:algn="tl">
          <w14:srgbClr w14:val="000000">
            <w14:alpha w14:val="60000"/>
          </w14:srgbClr>
        </w14:shadow>
      </w:rPr>
      <w:instrText xml:space="preserve"> PAGE </w:instrText>
    </w:r>
    <w:r w:rsidRPr="000D7F94">
      <w:rPr>
        <w:b/>
        <w:bCs/>
        <w:sz w:val="16"/>
        <w:szCs w:val="16"/>
        <w14:shadow w14:blurRad="50800" w14:dist="38100" w14:dir="2700000" w14:sx="100000" w14:sy="100000" w14:kx="0" w14:ky="0" w14:algn="tl">
          <w14:srgbClr w14:val="000000">
            <w14:alpha w14:val="60000"/>
          </w14:srgbClr>
        </w14:shadow>
      </w:rPr>
      <w:fldChar w:fldCharType="separate"/>
    </w:r>
    <w:r w:rsidR="0006686C" w:rsidRPr="000D7F94">
      <w:rPr>
        <w:b/>
        <w:bCs/>
        <w:noProof/>
        <w:sz w:val="16"/>
        <w:szCs w:val="16"/>
        <w14:shadow w14:blurRad="50800" w14:dist="38100" w14:dir="2700000" w14:sx="100000" w14:sy="100000" w14:kx="0" w14:ky="0" w14:algn="tl">
          <w14:srgbClr w14:val="000000">
            <w14:alpha w14:val="60000"/>
          </w14:srgbClr>
        </w14:shadow>
      </w:rPr>
      <w:t>1</w:t>
    </w:r>
    <w:r w:rsidRPr="000D7F94">
      <w:rPr>
        <w:b/>
        <w:bCs/>
        <w:sz w:val="16"/>
        <w:szCs w:val="16"/>
        <w14:shadow w14:blurRad="50800" w14:dist="38100" w14:dir="2700000" w14:sx="100000" w14:sy="100000" w14:kx="0" w14:ky="0" w14:algn="tl">
          <w14:srgbClr w14:val="000000">
            <w14:alpha w14:val="60000"/>
          </w14:srgbClr>
        </w14:shadow>
      </w:rPr>
      <w:fldChar w:fldCharType="end"/>
    </w:r>
    <w:r w:rsidRPr="000D7F94">
      <w:rPr>
        <w:sz w:val="16"/>
        <w:szCs w:val="16"/>
        <w14:shadow w14:blurRad="50800" w14:dist="38100" w14:dir="2700000" w14:sx="100000" w14:sy="100000" w14:kx="0" w14:ky="0" w14:algn="tl">
          <w14:srgbClr w14:val="000000">
            <w14:alpha w14:val="60000"/>
          </w14:srgbClr>
        </w14:shadow>
      </w:rPr>
      <w:t xml:space="preserve"> of </w:t>
    </w:r>
    <w:r w:rsidRPr="000D7F94">
      <w:rPr>
        <w:b/>
        <w:bCs/>
        <w:sz w:val="16"/>
        <w:szCs w:val="16"/>
        <w14:shadow w14:blurRad="50800" w14:dist="38100" w14:dir="2700000" w14:sx="100000" w14:sy="100000" w14:kx="0" w14:ky="0" w14:algn="tl">
          <w14:srgbClr w14:val="000000">
            <w14:alpha w14:val="60000"/>
          </w14:srgbClr>
        </w14:shadow>
      </w:rPr>
      <w:fldChar w:fldCharType="begin"/>
    </w:r>
    <w:r w:rsidRPr="000D7F94">
      <w:rPr>
        <w:b/>
        <w:bCs/>
        <w:sz w:val="16"/>
        <w:szCs w:val="16"/>
        <w14:shadow w14:blurRad="50800" w14:dist="38100" w14:dir="2700000" w14:sx="100000" w14:sy="100000" w14:kx="0" w14:ky="0" w14:algn="tl">
          <w14:srgbClr w14:val="000000">
            <w14:alpha w14:val="60000"/>
          </w14:srgbClr>
        </w14:shadow>
      </w:rPr>
      <w:instrText xml:space="preserve"> NUMPAGES  </w:instrText>
    </w:r>
    <w:r w:rsidRPr="000D7F94">
      <w:rPr>
        <w:b/>
        <w:bCs/>
        <w:sz w:val="16"/>
        <w:szCs w:val="16"/>
        <w14:shadow w14:blurRad="50800" w14:dist="38100" w14:dir="2700000" w14:sx="100000" w14:sy="100000" w14:kx="0" w14:ky="0" w14:algn="tl">
          <w14:srgbClr w14:val="000000">
            <w14:alpha w14:val="60000"/>
          </w14:srgbClr>
        </w14:shadow>
      </w:rPr>
      <w:fldChar w:fldCharType="separate"/>
    </w:r>
    <w:r w:rsidR="0006686C" w:rsidRPr="000D7F94">
      <w:rPr>
        <w:b/>
        <w:bCs/>
        <w:noProof/>
        <w:sz w:val="16"/>
        <w:szCs w:val="16"/>
        <w14:shadow w14:blurRad="50800" w14:dist="38100" w14:dir="2700000" w14:sx="100000" w14:sy="100000" w14:kx="0" w14:ky="0" w14:algn="tl">
          <w14:srgbClr w14:val="000000">
            <w14:alpha w14:val="60000"/>
          </w14:srgbClr>
        </w14:shadow>
      </w:rPr>
      <w:t>1</w:t>
    </w:r>
    <w:r w:rsidRPr="000D7F94">
      <w:rPr>
        <w:b/>
        <w:bCs/>
        <w:sz w:val="16"/>
        <w:szCs w:val="16"/>
        <w14:shadow w14:blurRad="50800" w14:dist="38100" w14:dir="2700000" w14:sx="100000" w14:sy="100000" w14:kx="0" w14:ky="0" w14:algn="tl">
          <w14:srgbClr w14:val="000000">
            <w14:alpha w14:val="60000"/>
          </w14:srgbClr>
        </w14:shadow>
      </w:rPr>
      <w:fldChar w:fldCharType="end"/>
    </w:r>
  </w:p>
  <w:p w14:paraId="72E33DCC" w14:textId="2B9F9317" w:rsidR="00231C22" w:rsidRPr="000D7F94" w:rsidRDefault="000D7F94" w:rsidP="00570DA4">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
        <w:noProof/>
        <w:sz w:val="16"/>
        <w:szCs w:val="16"/>
        <w:lang w:val="en-029" w:eastAsia="en-029"/>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680" behindDoc="0" locked="0" layoutInCell="1" allowOverlap="1" wp14:anchorId="4C398D48" wp14:editId="3C33D5D8">
              <wp:simplePos x="0" y="0"/>
              <wp:positionH relativeFrom="column">
                <wp:posOffset>1895475</wp:posOffset>
              </wp:positionH>
              <wp:positionV relativeFrom="paragraph">
                <wp:posOffset>9525</wp:posOffset>
              </wp:positionV>
              <wp:extent cx="0" cy="443230"/>
              <wp:effectExtent l="9525" t="9525"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75D3" id="AutoShape 2" o:spid="_x0000_s1026" type="#_x0000_t32" style="position:absolute;margin-left:149.25pt;margin-top:.75pt;width:0;height:3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"/>
          </w:pict>
        </mc:Fallback>
      </mc:AlternateContent>
    </w:r>
    <w:r w:rsidR="00231C22" w:rsidRPr="000D7F94">
      <w:rPr>
        <w:bCs/>
        <w:sz w:val="16"/>
        <w:szCs w:val="16"/>
        <w14:shadow w14:blurRad="50800" w14:dist="38100" w14:dir="2700000" w14:sx="100000" w14:sy="100000" w14:kx="0" w14:ky="0" w14:algn="tl">
          <w14:srgbClr w14:val="000000">
            <w14:alpha w14:val="60000"/>
          </w14:srgbClr>
        </w14:shadow>
      </w:rPr>
      <w:t>Address</w:t>
    </w:r>
    <w:r w:rsidR="00F617A7" w:rsidRPr="000D7F94">
      <w:rPr>
        <w:bCs/>
        <w:sz w:val="16"/>
        <w:szCs w:val="16"/>
        <w14:shadow w14:blurRad="50800" w14:dist="38100" w14:dir="2700000" w14:sx="100000" w14:sy="100000" w14:kx="0" w14:ky="0" w14:algn="tl">
          <w14:srgbClr w14:val="000000">
            <w14:alpha w14:val="60000"/>
          </w14:srgbClr>
        </w14:shadow>
      </w:rPr>
      <w:t>e</w:t>
    </w:r>
    <w:r w:rsidR="00231C22" w:rsidRPr="000D7F94">
      <w:rPr>
        <w:bCs/>
        <w:sz w:val="16"/>
        <w:szCs w:val="16"/>
        <w14:shadow w14:blurRad="50800" w14:dist="38100" w14:dir="2700000" w14:sx="100000" w14:sy="100000" w14:kx="0" w14:ky="0" w14:algn="tl">
          <w14:srgbClr w14:val="000000">
            <w14:alpha w14:val="60000"/>
          </w14:srgbClr>
        </w14:shadow>
      </w:rPr>
      <w:t xml:space="preserve">s:        </w:t>
    </w:r>
    <w:r w:rsidR="00080669" w:rsidRPr="000D7F94">
      <w:rPr>
        <w:bCs/>
        <w:sz w:val="16"/>
        <w:szCs w:val="16"/>
        <w14:shadow w14:blurRad="50800" w14:dist="38100" w14:dir="2700000" w14:sx="100000" w14:sy="100000" w14:kx="0" w14:ky="0" w14:algn="tl">
          <w14:srgbClr w14:val="000000">
            <w14:alpha w14:val="60000"/>
          </w14:srgbClr>
        </w14:shadow>
      </w:rPr>
      <w:t xml:space="preserve"> </w:t>
    </w:r>
    <w:r w:rsidR="00231C22" w:rsidRPr="000D7F94">
      <w:rPr>
        <w:bCs/>
        <w:sz w:val="16"/>
        <w:szCs w:val="16"/>
        <w14:shadow w14:blurRad="50800" w14:dist="38100" w14:dir="2700000" w14:sx="100000" w14:sy="100000" w14:kx="0" w14:ky="0" w14:algn="tl">
          <w14:srgbClr w14:val="000000">
            <w14:alpha w14:val="60000"/>
          </w14:srgbClr>
        </w14:shadow>
      </w:rPr>
      <w:t xml:space="preserve">   Franklyn </w:t>
    </w:r>
    <w:proofErr w:type="spellStart"/>
    <w:r w:rsidR="00231C22" w:rsidRPr="000D7F94">
      <w:rPr>
        <w:bCs/>
        <w:sz w:val="16"/>
        <w:szCs w:val="16"/>
        <w14:shadow w14:blurRad="50800" w14:dist="38100" w14:dir="2700000" w14:sx="100000" w14:sy="100000" w14:kx="0" w14:ky="0" w14:algn="tl">
          <w14:srgbClr w14:val="000000">
            <w14:alpha w14:val="60000"/>
          </w14:srgbClr>
        </w14:shadow>
      </w:rPr>
      <w:t>Missick’s</w:t>
    </w:r>
    <w:proofErr w:type="spellEnd"/>
    <w:r w:rsidR="00231C22" w:rsidRPr="000D7F94">
      <w:rPr>
        <w:bCs/>
        <w:sz w:val="16"/>
        <w:szCs w:val="16"/>
        <w14:shadow w14:blurRad="50800" w14:dist="38100" w14:dir="2700000" w14:sx="100000" w14:sy="100000" w14:kx="0" w14:ky="0" w14:algn="tl">
          <w14:srgbClr w14:val="000000">
            <w14:alpha w14:val="60000"/>
          </w14:srgbClr>
        </w14:shadow>
      </w:rPr>
      <w:t xml:space="preserve"> Building       </w:t>
    </w:r>
    <w:r w:rsidR="00080669" w:rsidRPr="000D7F94">
      <w:rPr>
        <w:bCs/>
        <w:sz w:val="16"/>
        <w:szCs w:val="16"/>
        <w14:shadow w14:blurRad="50800" w14:dist="38100" w14:dir="2700000" w14:sx="100000" w14:sy="100000" w14:kx="0" w14:ky="0" w14:algn="tl">
          <w14:srgbClr w14:val="000000">
            <w14:alpha w14:val="60000"/>
          </w14:srgbClr>
        </w14:shadow>
      </w:rPr>
      <w:t xml:space="preserve"> </w:t>
    </w:r>
    <w:r w:rsidR="00231C22" w:rsidRPr="000D7F94">
      <w:rPr>
        <w:bCs/>
        <w:sz w:val="16"/>
        <w:szCs w:val="16"/>
        <w14:shadow w14:blurRad="50800" w14:dist="38100" w14:dir="2700000" w14:sx="100000" w14:sy="100000" w14:kx="0" w14:ky="0" w14:algn="tl">
          <w14:srgbClr w14:val="000000">
            <w14:alpha w14:val="60000"/>
          </w14:srgbClr>
        </w14:shadow>
      </w:rPr>
      <w:t xml:space="preserve">   C20</w:t>
    </w:r>
    <w:r w:rsidR="00BF3C0C" w:rsidRPr="000D7F94">
      <w:rPr>
        <w:bCs/>
        <w:sz w:val="16"/>
        <w:szCs w:val="16"/>
        <w14:shadow w14:blurRad="50800" w14:dist="38100" w14:dir="2700000" w14:sx="100000" w14:sy="100000" w14:kx="0" w14:ky="0" w14:algn="tl">
          <w14:srgbClr w14:val="000000">
            <w14:alpha w14:val="60000"/>
          </w14:srgbClr>
        </w14:shadow>
      </w:rPr>
      <w:t>4</w:t>
    </w:r>
    <w:r w:rsidR="00231C22" w:rsidRPr="000D7F94">
      <w:rPr>
        <w:bCs/>
        <w:sz w:val="16"/>
        <w:szCs w:val="16"/>
        <w14:shadow w14:blurRad="50800" w14:dist="38100" w14:dir="2700000" w14:sx="100000" w14:sy="100000" w14:kx="0" w14:ky="0" w14:algn="tl">
          <w14:srgbClr w14:val="000000">
            <w14:alpha w14:val="60000"/>
          </w14:srgbClr>
        </w14:shadow>
      </w:rPr>
      <w:t xml:space="preserve"> Cabot Hous</w:t>
    </w:r>
    <w:r w:rsidR="00BF3C0C" w:rsidRPr="000D7F94">
      <w:rPr>
        <w:bCs/>
        <w:sz w:val="16"/>
        <w:szCs w:val="16"/>
        <w14:shadow w14:blurRad="50800" w14:dist="38100" w14:dir="2700000" w14:sx="100000" w14:sy="100000" w14:kx="0" w14:ky="0" w14:algn="tl">
          <w14:srgbClr w14:val="000000">
            <w14:alpha w14:val="60000"/>
          </w14:srgbClr>
        </w14:shadow>
      </w:rPr>
      <w:t xml:space="preserve">e, </w:t>
    </w:r>
    <w:proofErr w:type="spellStart"/>
    <w:r w:rsidR="00BF3C0C" w:rsidRPr="000D7F94">
      <w:rPr>
        <w:bCs/>
        <w:sz w:val="16"/>
        <w:szCs w:val="16"/>
        <w14:shadow w14:blurRad="50800" w14:dist="38100" w14:dir="2700000" w14:sx="100000" w14:sy="100000" w14:kx="0" w14:ky="0" w14:algn="tl">
          <w14:srgbClr w14:val="000000">
            <w14:alpha w14:val="60000"/>
          </w14:srgbClr>
        </w14:shadow>
      </w:rPr>
      <w:t>Graceway</w:t>
    </w:r>
    <w:proofErr w:type="spellEnd"/>
    <w:r w:rsidR="00BF3C0C" w:rsidRPr="000D7F94">
      <w:rPr>
        <w:bCs/>
        <w:sz w:val="16"/>
        <w:szCs w:val="16"/>
        <w14:shadow w14:blurRad="50800" w14:dist="38100" w14:dir="2700000" w14:sx="100000" w14:sy="100000" w14:kx="0" w14:ky="0" w14:algn="tl">
          <w14:srgbClr w14:val="000000">
            <w14:alpha w14:val="60000"/>
          </w14:srgbClr>
        </w14:shadow>
      </w:rPr>
      <w:t xml:space="preserve"> Plaza,</w:t>
    </w:r>
  </w:p>
  <w:p w14:paraId="12C6C19C" w14:textId="77777777" w:rsidR="00231C22" w:rsidRPr="000D7F94" w:rsidRDefault="00231C22" w:rsidP="00570DA4">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                               Church Folly                                   </w:t>
    </w:r>
    <w:r w:rsidR="00BF3C0C" w:rsidRPr="000D7F94">
      <w:rPr>
        <w:bCs/>
        <w:sz w:val="16"/>
        <w:szCs w:val="16"/>
        <w14:shadow w14:blurRad="50800" w14:dist="38100" w14:dir="2700000" w14:sx="100000" w14:sy="100000" w14:kx="0" w14:ky="0" w14:algn="tl">
          <w14:srgbClr w14:val="000000">
            <w14:alpha w14:val="60000"/>
          </w14:srgbClr>
        </w14:shadow>
      </w:rPr>
      <w:t xml:space="preserve"> </w:t>
    </w:r>
    <w:r w:rsidRPr="000D7F94">
      <w:rPr>
        <w:bCs/>
        <w:sz w:val="16"/>
        <w:szCs w:val="16"/>
        <w14:shadow w14:blurRad="50800" w14:dist="38100" w14:dir="2700000" w14:sx="100000" w14:sy="100000" w14:kx="0" w14:ky="0" w14:algn="tl">
          <w14:srgbClr w14:val="000000">
            <w14:alpha w14:val="60000"/>
          </w14:srgbClr>
        </w14:shadow>
      </w:rPr>
      <w:t xml:space="preserve"> Leeward Highway </w:t>
    </w:r>
  </w:p>
  <w:p w14:paraId="6DFE32F2" w14:textId="77777777" w:rsidR="00231C22" w:rsidRPr="000D7F94" w:rsidRDefault="00231C22" w:rsidP="00570DA4">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                               Grand </w:t>
    </w:r>
    <w:r w:rsidR="00F617A7" w:rsidRPr="000D7F94">
      <w:rPr>
        <w:bCs/>
        <w:sz w:val="16"/>
        <w:szCs w:val="16"/>
        <w14:shadow w14:blurRad="50800" w14:dist="38100" w14:dir="2700000" w14:sx="100000" w14:sy="100000" w14:kx="0" w14:ky="0" w14:algn="tl">
          <w14:srgbClr w14:val="000000">
            <w14:alpha w14:val="60000"/>
          </w14:srgbClr>
        </w14:shadow>
      </w:rPr>
      <w:t>Turk</w:t>
    </w:r>
    <w:r w:rsidRPr="000D7F94">
      <w:rPr>
        <w:bCs/>
        <w:sz w:val="16"/>
        <w:szCs w:val="16"/>
        <w14:shadow w14:blurRad="50800" w14:dist="38100" w14:dir="2700000" w14:sx="100000" w14:sy="100000" w14:kx="0" w14:ky="0" w14:algn="tl">
          <w14:srgbClr w14:val="000000">
            <w14:alpha w14:val="60000"/>
          </w14:srgbClr>
        </w14:shadow>
      </w:rPr>
      <w:t xml:space="preserve">                                      Providenciales</w:t>
    </w:r>
  </w:p>
  <w:p w14:paraId="4BF54D5F" w14:textId="77777777" w:rsidR="00231C22" w:rsidRPr="000D7F94" w:rsidRDefault="00231C22" w:rsidP="00570DA4">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Phone:               </w:t>
    </w:r>
    <w:r w:rsidR="00080669" w:rsidRPr="000D7F94">
      <w:rPr>
        <w:bCs/>
        <w:sz w:val="16"/>
        <w:szCs w:val="16"/>
        <w14:shadow w14:blurRad="50800" w14:dist="38100" w14:dir="2700000" w14:sx="100000" w14:sy="100000" w14:kx="0" w14:ky="0" w14:algn="tl">
          <w14:srgbClr w14:val="000000">
            <w14:alpha w14:val="60000"/>
          </w14:srgbClr>
        </w14:shadow>
      </w:rPr>
      <w:t xml:space="preserve"> </w:t>
    </w:r>
    <w:r w:rsidRPr="000D7F94">
      <w:rPr>
        <w:bCs/>
        <w:sz w:val="16"/>
        <w:szCs w:val="16"/>
        <w14:shadow w14:blurRad="50800" w14:dist="38100" w14:dir="2700000" w14:sx="100000" w14:sy="100000" w14:kx="0" w14:ky="0" w14:algn="tl">
          <w14:srgbClr w14:val="000000">
            <w14:alpha w14:val="60000"/>
          </w14:srgbClr>
        </w14:shadow>
      </w:rPr>
      <w:t xml:space="preserve">  (649) 946-1941                               (649)941-7847</w:t>
    </w:r>
  </w:p>
  <w:p w14:paraId="1CA61F3D" w14:textId="77777777" w:rsidR="00231C22" w:rsidRPr="000D7F94" w:rsidRDefault="00231C22" w:rsidP="00570DA4">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E-Mail:                  </w:t>
    </w:r>
    <w:hyperlink r:id="rId1" w:history="1">
      <w:r w:rsidRPr="000D7F94">
        <w:rPr>
          <w:rStyle w:val="Hyperlink"/>
          <w:bCs/>
          <w:sz w:val="16"/>
          <w:szCs w:val="16"/>
          <w14:shadow w14:blurRad="50800" w14:dist="38100" w14:dir="2700000" w14:sx="100000" w14:sy="100000" w14:kx="0" w14:ky="0" w14:algn="tl">
            <w14:srgbClr w14:val="000000">
              <w14:alpha w14:val="60000"/>
            </w14:srgbClr>
          </w14:shadow>
        </w:rPr>
        <w:t>INFO@INTEGRITYCOMMISSION.TC</w:t>
      </w:r>
    </w:hyperlink>
  </w:p>
  <w:p w14:paraId="2C0925F4" w14:textId="77777777" w:rsidR="000B1428" w:rsidRDefault="000B1428" w:rsidP="000B1428">
    <w:pPr>
      <w:spacing w:after="0" w:line="240" w:lineRule="auto"/>
      <w:rPr>
        <w:sz w:val="16"/>
        <w:szCs w:val="16"/>
      </w:rPr>
    </w:pPr>
    <w:r w:rsidRPr="00814CCF">
      <w:rPr>
        <w:sz w:val="16"/>
        <w:szCs w:val="16"/>
      </w:rPr>
      <w:t xml:space="preserve">Commissioners: </w:t>
    </w:r>
    <w:r>
      <w:rPr>
        <w:sz w:val="16"/>
        <w:szCs w:val="16"/>
      </w:rPr>
      <w:t xml:space="preserve">Justice Tanya A. Lobban-Jackson, </w:t>
    </w:r>
    <w:r w:rsidRPr="00814CCF">
      <w:rPr>
        <w:sz w:val="16"/>
        <w:szCs w:val="16"/>
      </w:rPr>
      <w:t>Canon Mark Kendall;</w:t>
    </w:r>
    <w:r>
      <w:rPr>
        <w:sz w:val="16"/>
        <w:szCs w:val="16"/>
      </w:rPr>
      <w:t xml:space="preserve"> </w:t>
    </w:r>
    <w:r w:rsidRPr="00814CCF">
      <w:rPr>
        <w:sz w:val="16"/>
        <w:szCs w:val="16"/>
      </w:rPr>
      <w:t>Mr. Dax Bruton</w:t>
    </w:r>
    <w:r>
      <w:rPr>
        <w:sz w:val="16"/>
        <w:szCs w:val="16"/>
      </w:rPr>
      <w:t xml:space="preserve">;  </w:t>
    </w:r>
    <w:r w:rsidRPr="00814CCF">
      <w:rPr>
        <w:sz w:val="16"/>
        <w:szCs w:val="16"/>
      </w:rPr>
      <w:t>Mrs. Tremmaine Swann-Harvey</w:t>
    </w:r>
    <w:r>
      <w:rPr>
        <w:sz w:val="16"/>
        <w:szCs w:val="16"/>
      </w:rPr>
      <w:t>;</w:t>
    </w:r>
    <w:r w:rsidRPr="00814CCF">
      <w:rPr>
        <w:sz w:val="16"/>
        <w:szCs w:val="16"/>
      </w:rPr>
      <w:t xml:space="preserve"> Esq.</w:t>
    </w:r>
    <w:r>
      <w:rPr>
        <w:sz w:val="16"/>
        <w:szCs w:val="16"/>
      </w:rPr>
      <w:t xml:space="preserve">; </w:t>
    </w:r>
  </w:p>
  <w:p w14:paraId="7601BD5B" w14:textId="77777777" w:rsidR="00814CCF" w:rsidRDefault="000B1428" w:rsidP="000B1428">
    <w:pPr>
      <w:spacing w:after="0" w:line="240" w:lineRule="auto"/>
      <w:rPr>
        <w:sz w:val="16"/>
        <w:szCs w:val="16"/>
      </w:rPr>
    </w:pPr>
    <w:r>
      <w:rPr>
        <w:sz w:val="16"/>
        <w:szCs w:val="16"/>
      </w:rPr>
      <w:t xml:space="preserve">                             Stephen Wilson Q.C.; Rev. Samuel Goldston Williams</w:t>
    </w:r>
    <w:r w:rsidR="00814CCF">
      <w:rPr>
        <w:sz w:val="16"/>
        <w:szCs w:val="16"/>
      </w:rPr>
      <w:tab/>
    </w:r>
  </w:p>
  <w:p w14:paraId="3BCA4358" w14:textId="77777777" w:rsidR="00814CCF" w:rsidRPr="00814CCF" w:rsidRDefault="00814CCF" w:rsidP="00814CCF">
    <w:pPr>
      <w:tabs>
        <w:tab w:val="left" w:pos="7128"/>
      </w:tabs>
      <w:spacing w:after="0" w:line="240" w:lineRule="auto"/>
      <w:ind w:left="720"/>
      <w:rPr>
        <w:sz w:val="16"/>
        <w:szCs w:val="16"/>
      </w:rPr>
    </w:pPr>
  </w:p>
  <w:p w14:paraId="59866766" w14:textId="77777777" w:rsidR="00814CCF" w:rsidRPr="000D7F94" w:rsidRDefault="00814CCF" w:rsidP="00814CCF">
    <w:pPr>
      <w:spacing w:after="0" w:line="240" w:lineRule="auto"/>
      <w:ind w:left="1080"/>
      <w:rPr>
        <w:sz w:val="16"/>
        <w:szCs w:val="16"/>
        <w14:shadow w14:blurRad="50800" w14:dist="38100" w14:dir="2700000" w14:sx="100000" w14:sy="100000" w14:kx="0" w14:ky="0" w14:algn="tl">
          <w14:srgbClr w14:val="000000">
            <w14:alpha w14:val="60000"/>
          </w14:srgbClr>
        </w14:shad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9869" w14:textId="1BE33A9E" w:rsidR="00051001" w:rsidRPr="000D7F94" w:rsidRDefault="000D7F94" w:rsidP="00051001">
    <w:pPr>
      <w:pStyle w:val="Footer"/>
      <w:spacing w:after="0" w:line="240" w:lineRule="auto"/>
      <w:rPr>
        <w:b/>
        <w:sz w:val="16"/>
        <w:szCs w:val="16"/>
        <w14:shadow w14:blurRad="50800" w14:dist="38100" w14:dir="2700000" w14:sx="100000" w14:sy="100000" w14:kx="0" w14:ky="0" w14:algn="tl">
          <w14:srgbClr w14:val="000000">
            <w14:alpha w14:val="60000"/>
          </w14:srgbClr>
        </w14:shadow>
      </w:rPr>
    </w:pPr>
    <w:r w:rsidRPr="000D7F94">
      <w:rPr>
        <w:b/>
        <w:noProof/>
        <w:sz w:val="16"/>
        <w:szCs w:val="16"/>
        <w:lang w:val="en-029" w:eastAsia="en-029"/>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776" behindDoc="0" locked="0" layoutInCell="1" allowOverlap="1" wp14:anchorId="7DB9FA83" wp14:editId="6A7B6BCB">
              <wp:simplePos x="0" y="0"/>
              <wp:positionH relativeFrom="column">
                <wp:posOffset>-923925</wp:posOffset>
              </wp:positionH>
              <wp:positionV relativeFrom="paragraph">
                <wp:posOffset>66675</wp:posOffset>
              </wp:positionV>
              <wp:extent cx="7781925"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1587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A210E" id="_x0000_t32" coordsize="21600,21600" o:spt="32" o:oned="t" path="m,l21600,21600e" filled="f">
              <v:path arrowok="t" fillok="f" o:connecttype="none"/>
              <o:lock v:ext="edit" shapetype="t"/>
            </v:shapetype>
            <v:shape id="AutoShape 7" o:spid="_x0000_s1026" type="#_x0000_t32" style="position:absolute;margin-left:-72.75pt;margin-top:5.25pt;width:61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" strokecolor="#ed7d31" strokeweight="1.25pt"/>
          </w:pict>
        </mc:Fallback>
      </mc:AlternateContent>
    </w:r>
  </w:p>
  <w:p w14:paraId="2747BA34" w14:textId="77777777" w:rsidR="00051001" w:rsidRPr="000D7F94" w:rsidRDefault="00051001" w:rsidP="00051001">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
        <w:sz w:val="16"/>
        <w:szCs w:val="16"/>
        <w14:shadow w14:blurRad="50800" w14:dist="38100" w14:dir="2700000" w14:sx="100000" w14:sy="100000" w14:kx="0" w14:ky="0" w14:algn="tl">
          <w14:srgbClr w14:val="000000">
            <w14:alpha w14:val="60000"/>
          </w14:srgbClr>
        </w14:shadow>
      </w:rPr>
      <w:t xml:space="preserve">                               The Turks and Caicos Islands Integrity Commission</w:t>
    </w:r>
    <w:r w:rsidRPr="000D7F94">
      <w:rPr>
        <w:sz w:val="16"/>
        <w:szCs w:val="16"/>
        <w14:shadow w14:blurRad="50800" w14:dist="38100" w14:dir="2700000" w14:sx="100000" w14:sy="100000" w14:kx="0" w14:ky="0" w14:algn="tl">
          <w14:srgbClr w14:val="000000">
            <w14:alpha w14:val="60000"/>
          </w14:srgbClr>
        </w14:shadow>
      </w:rPr>
      <w:t xml:space="preserve"> </w:t>
    </w:r>
    <w:r w:rsidRPr="000D7F94">
      <w:rPr>
        <w:bCs/>
        <w:sz w:val="16"/>
        <w:szCs w:val="16"/>
        <w14:shadow w14:blurRad="50800" w14:dist="38100" w14:dir="2700000" w14:sx="100000" w14:sy="100000" w14:kx="0" w14:ky="0" w14:algn="tl">
          <w14:srgbClr w14:val="000000">
            <w14:alpha w14:val="60000"/>
          </w14:srgbClr>
        </w14:shadow>
      </w:rPr>
      <w:tab/>
    </w:r>
    <w:r w:rsidRPr="000D7F94">
      <w:rPr>
        <w:bCs/>
        <w:sz w:val="16"/>
        <w:szCs w:val="16"/>
        <w14:shadow w14:blurRad="50800" w14:dist="38100" w14:dir="2700000" w14:sx="100000" w14:sy="100000" w14:kx="0" w14:ky="0" w14:algn="tl">
          <w14:srgbClr w14:val="000000">
            <w14:alpha w14:val="60000"/>
          </w14:srgbClr>
        </w14:shadow>
      </w:rPr>
      <w:tab/>
    </w:r>
    <w:r w:rsidRPr="000D7F94">
      <w:rPr>
        <w:sz w:val="16"/>
        <w:szCs w:val="16"/>
        <w14:shadow w14:blurRad="50800" w14:dist="38100" w14:dir="2700000" w14:sx="100000" w14:sy="100000" w14:kx="0" w14:ky="0" w14:algn="tl">
          <w14:srgbClr w14:val="000000">
            <w14:alpha w14:val="60000"/>
          </w14:srgbClr>
        </w14:shadow>
      </w:rPr>
      <w:t xml:space="preserve">Page </w:t>
    </w:r>
    <w:r w:rsidRPr="000D7F94">
      <w:rPr>
        <w:b/>
        <w:bCs/>
        <w:sz w:val="16"/>
        <w:szCs w:val="16"/>
        <w14:shadow w14:blurRad="50800" w14:dist="38100" w14:dir="2700000" w14:sx="100000" w14:sy="100000" w14:kx="0" w14:ky="0" w14:algn="tl">
          <w14:srgbClr w14:val="000000">
            <w14:alpha w14:val="60000"/>
          </w14:srgbClr>
        </w14:shadow>
      </w:rPr>
      <w:fldChar w:fldCharType="begin"/>
    </w:r>
    <w:r w:rsidRPr="000D7F94">
      <w:rPr>
        <w:b/>
        <w:bCs/>
        <w:sz w:val="16"/>
        <w:szCs w:val="16"/>
        <w14:shadow w14:blurRad="50800" w14:dist="38100" w14:dir="2700000" w14:sx="100000" w14:sy="100000" w14:kx="0" w14:ky="0" w14:algn="tl">
          <w14:srgbClr w14:val="000000">
            <w14:alpha w14:val="60000"/>
          </w14:srgbClr>
        </w14:shadow>
      </w:rPr>
      <w:instrText xml:space="preserve"> PAGE </w:instrText>
    </w:r>
    <w:r w:rsidRPr="000D7F94">
      <w:rPr>
        <w:b/>
        <w:bCs/>
        <w:sz w:val="16"/>
        <w:szCs w:val="16"/>
        <w14:shadow w14:blurRad="50800" w14:dist="38100" w14:dir="2700000" w14:sx="100000" w14:sy="100000" w14:kx="0" w14:ky="0" w14:algn="tl">
          <w14:srgbClr w14:val="000000">
            <w14:alpha w14:val="60000"/>
          </w14:srgbClr>
        </w14:shadow>
      </w:rPr>
      <w:fldChar w:fldCharType="separate"/>
    </w:r>
    <w:r w:rsidRPr="000D7F94">
      <w:rPr>
        <w:b/>
        <w:bCs/>
        <w:sz w:val="16"/>
        <w:szCs w:val="16"/>
        <w14:shadow w14:blurRad="50800" w14:dist="38100" w14:dir="2700000" w14:sx="100000" w14:sy="100000" w14:kx="0" w14:ky="0" w14:algn="tl">
          <w14:srgbClr w14:val="000000">
            <w14:alpha w14:val="60000"/>
          </w14:srgbClr>
        </w14:shadow>
      </w:rPr>
      <w:t>2</w:t>
    </w:r>
    <w:r w:rsidRPr="000D7F94">
      <w:rPr>
        <w:b/>
        <w:bCs/>
        <w:sz w:val="16"/>
        <w:szCs w:val="16"/>
        <w14:shadow w14:blurRad="50800" w14:dist="38100" w14:dir="2700000" w14:sx="100000" w14:sy="100000" w14:kx="0" w14:ky="0" w14:algn="tl">
          <w14:srgbClr w14:val="000000">
            <w14:alpha w14:val="60000"/>
          </w14:srgbClr>
        </w14:shadow>
      </w:rPr>
      <w:fldChar w:fldCharType="end"/>
    </w:r>
    <w:r w:rsidRPr="000D7F94">
      <w:rPr>
        <w:sz w:val="16"/>
        <w:szCs w:val="16"/>
        <w14:shadow w14:blurRad="50800" w14:dist="38100" w14:dir="2700000" w14:sx="100000" w14:sy="100000" w14:kx="0" w14:ky="0" w14:algn="tl">
          <w14:srgbClr w14:val="000000">
            <w14:alpha w14:val="60000"/>
          </w14:srgbClr>
        </w14:shadow>
      </w:rPr>
      <w:t xml:space="preserve"> of </w:t>
    </w:r>
    <w:r w:rsidRPr="000D7F94">
      <w:rPr>
        <w:b/>
        <w:bCs/>
        <w:sz w:val="16"/>
        <w:szCs w:val="16"/>
        <w14:shadow w14:blurRad="50800" w14:dist="38100" w14:dir="2700000" w14:sx="100000" w14:sy="100000" w14:kx="0" w14:ky="0" w14:algn="tl">
          <w14:srgbClr w14:val="000000">
            <w14:alpha w14:val="60000"/>
          </w14:srgbClr>
        </w14:shadow>
      </w:rPr>
      <w:fldChar w:fldCharType="begin"/>
    </w:r>
    <w:r w:rsidRPr="000D7F94">
      <w:rPr>
        <w:b/>
        <w:bCs/>
        <w:sz w:val="16"/>
        <w:szCs w:val="16"/>
        <w14:shadow w14:blurRad="50800" w14:dist="38100" w14:dir="2700000" w14:sx="100000" w14:sy="100000" w14:kx="0" w14:ky="0" w14:algn="tl">
          <w14:srgbClr w14:val="000000">
            <w14:alpha w14:val="60000"/>
          </w14:srgbClr>
        </w14:shadow>
      </w:rPr>
      <w:instrText xml:space="preserve"> NUMPAGES  </w:instrText>
    </w:r>
    <w:r w:rsidRPr="000D7F94">
      <w:rPr>
        <w:b/>
        <w:bCs/>
        <w:sz w:val="16"/>
        <w:szCs w:val="16"/>
        <w14:shadow w14:blurRad="50800" w14:dist="38100" w14:dir="2700000" w14:sx="100000" w14:sy="100000" w14:kx="0" w14:ky="0" w14:algn="tl">
          <w14:srgbClr w14:val="000000">
            <w14:alpha w14:val="60000"/>
          </w14:srgbClr>
        </w14:shadow>
      </w:rPr>
      <w:fldChar w:fldCharType="separate"/>
    </w:r>
    <w:r w:rsidRPr="000D7F94">
      <w:rPr>
        <w:b/>
        <w:bCs/>
        <w:sz w:val="16"/>
        <w:szCs w:val="16"/>
        <w14:shadow w14:blurRad="50800" w14:dist="38100" w14:dir="2700000" w14:sx="100000" w14:sy="100000" w14:kx="0" w14:ky="0" w14:algn="tl">
          <w14:srgbClr w14:val="000000">
            <w14:alpha w14:val="60000"/>
          </w14:srgbClr>
        </w14:shadow>
      </w:rPr>
      <w:t>3</w:t>
    </w:r>
    <w:r w:rsidRPr="000D7F94">
      <w:rPr>
        <w:b/>
        <w:bCs/>
        <w:sz w:val="16"/>
        <w:szCs w:val="16"/>
        <w14:shadow w14:blurRad="50800" w14:dist="38100" w14:dir="2700000" w14:sx="100000" w14:sy="100000" w14:kx="0" w14:ky="0" w14:algn="tl">
          <w14:srgbClr w14:val="000000">
            <w14:alpha w14:val="60000"/>
          </w14:srgbClr>
        </w14:shadow>
      </w:rPr>
      <w:fldChar w:fldCharType="end"/>
    </w:r>
  </w:p>
  <w:p w14:paraId="05BF305D" w14:textId="056BC40E" w:rsidR="00051001" w:rsidRPr="000D7F94" w:rsidRDefault="000D7F94" w:rsidP="00051001">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
        <w:noProof/>
        <w:sz w:val="16"/>
        <w:szCs w:val="16"/>
        <w:lang w:val="en-029" w:eastAsia="en-029"/>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752" behindDoc="0" locked="0" layoutInCell="1" allowOverlap="1" wp14:anchorId="62CC7956" wp14:editId="2228770C">
              <wp:simplePos x="0" y="0"/>
              <wp:positionH relativeFrom="column">
                <wp:posOffset>1895475</wp:posOffset>
              </wp:positionH>
              <wp:positionV relativeFrom="paragraph">
                <wp:posOffset>9525</wp:posOffset>
              </wp:positionV>
              <wp:extent cx="0" cy="443230"/>
              <wp:effectExtent l="9525" t="9525" r="952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F6E09" id="AutoShape 6" o:spid="_x0000_s1026" type="#_x0000_t32" style="position:absolute;margin-left:149.25pt;margin-top:.75pt;width:0;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"/>
          </w:pict>
        </mc:Fallback>
      </mc:AlternateContent>
    </w:r>
    <w:r w:rsidR="00051001" w:rsidRPr="000D7F94">
      <w:rPr>
        <w:bCs/>
        <w:sz w:val="16"/>
        <w:szCs w:val="16"/>
        <w14:shadow w14:blurRad="50800" w14:dist="38100" w14:dir="2700000" w14:sx="100000" w14:sy="100000" w14:kx="0" w14:ky="0" w14:algn="tl">
          <w14:srgbClr w14:val="000000">
            <w14:alpha w14:val="60000"/>
          </w14:srgbClr>
        </w14:shadow>
      </w:rPr>
      <w:t xml:space="preserve">Addresses:            Franklyn </w:t>
    </w:r>
    <w:proofErr w:type="spellStart"/>
    <w:r w:rsidR="00051001" w:rsidRPr="000D7F94">
      <w:rPr>
        <w:bCs/>
        <w:sz w:val="16"/>
        <w:szCs w:val="16"/>
        <w14:shadow w14:blurRad="50800" w14:dist="38100" w14:dir="2700000" w14:sx="100000" w14:sy="100000" w14:kx="0" w14:ky="0" w14:algn="tl">
          <w14:srgbClr w14:val="000000">
            <w14:alpha w14:val="60000"/>
          </w14:srgbClr>
        </w14:shadow>
      </w:rPr>
      <w:t>Missick’s</w:t>
    </w:r>
    <w:proofErr w:type="spellEnd"/>
    <w:r w:rsidR="00051001" w:rsidRPr="000D7F94">
      <w:rPr>
        <w:bCs/>
        <w:sz w:val="16"/>
        <w:szCs w:val="16"/>
        <w14:shadow w14:blurRad="50800" w14:dist="38100" w14:dir="2700000" w14:sx="100000" w14:sy="100000" w14:kx="0" w14:ky="0" w14:algn="tl">
          <w14:srgbClr w14:val="000000">
            <w14:alpha w14:val="60000"/>
          </w14:srgbClr>
        </w14:shadow>
      </w:rPr>
      <w:t xml:space="preserve"> Building           C204 Cabot House, </w:t>
    </w:r>
    <w:proofErr w:type="spellStart"/>
    <w:r w:rsidR="00051001" w:rsidRPr="000D7F94">
      <w:rPr>
        <w:bCs/>
        <w:sz w:val="16"/>
        <w:szCs w:val="16"/>
        <w14:shadow w14:blurRad="50800" w14:dist="38100" w14:dir="2700000" w14:sx="100000" w14:sy="100000" w14:kx="0" w14:ky="0" w14:algn="tl">
          <w14:srgbClr w14:val="000000">
            <w14:alpha w14:val="60000"/>
          </w14:srgbClr>
        </w14:shadow>
      </w:rPr>
      <w:t>Graceway</w:t>
    </w:r>
    <w:proofErr w:type="spellEnd"/>
    <w:r w:rsidR="00051001" w:rsidRPr="000D7F94">
      <w:rPr>
        <w:bCs/>
        <w:sz w:val="16"/>
        <w:szCs w:val="16"/>
        <w14:shadow w14:blurRad="50800" w14:dist="38100" w14:dir="2700000" w14:sx="100000" w14:sy="100000" w14:kx="0" w14:ky="0" w14:algn="tl">
          <w14:srgbClr w14:val="000000">
            <w14:alpha w14:val="60000"/>
          </w14:srgbClr>
        </w14:shadow>
      </w:rPr>
      <w:t xml:space="preserve"> Plaza,</w:t>
    </w:r>
  </w:p>
  <w:p w14:paraId="12AF209A" w14:textId="77777777" w:rsidR="00051001" w:rsidRPr="000D7F94" w:rsidRDefault="00051001" w:rsidP="00051001">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                               Church Folly                                     Leeward Highway </w:t>
    </w:r>
  </w:p>
  <w:p w14:paraId="63826BFD" w14:textId="77777777" w:rsidR="00051001" w:rsidRPr="000D7F94" w:rsidRDefault="00051001" w:rsidP="00051001">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                               Grand Turk                                      Providenciales</w:t>
    </w:r>
  </w:p>
  <w:p w14:paraId="1D75C405" w14:textId="77777777" w:rsidR="00051001" w:rsidRPr="000D7F94" w:rsidRDefault="00051001" w:rsidP="00051001">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Phone:                  (649) 946-1941                               (649)941-7847</w:t>
    </w:r>
  </w:p>
  <w:p w14:paraId="49EDB800" w14:textId="77777777" w:rsidR="00051001" w:rsidRPr="000D7F94" w:rsidRDefault="00051001" w:rsidP="00051001">
    <w:pPr>
      <w:pStyle w:val="Footer"/>
      <w:spacing w:after="0" w:line="240" w:lineRule="auto"/>
      <w:rPr>
        <w:bCs/>
        <w:sz w:val="16"/>
        <w:szCs w:val="16"/>
        <w14:shadow w14:blurRad="50800" w14:dist="38100" w14:dir="2700000" w14:sx="100000" w14:sy="100000" w14:kx="0" w14:ky="0" w14:algn="tl">
          <w14:srgbClr w14:val="000000">
            <w14:alpha w14:val="60000"/>
          </w14:srgbClr>
        </w14:shadow>
      </w:rPr>
    </w:pPr>
    <w:r w:rsidRPr="000D7F94">
      <w:rPr>
        <w:bCs/>
        <w:sz w:val="16"/>
        <w:szCs w:val="16"/>
        <w14:shadow w14:blurRad="50800" w14:dist="38100" w14:dir="2700000" w14:sx="100000" w14:sy="100000" w14:kx="0" w14:ky="0" w14:algn="tl">
          <w14:srgbClr w14:val="000000">
            <w14:alpha w14:val="60000"/>
          </w14:srgbClr>
        </w14:shadow>
      </w:rPr>
      <w:t xml:space="preserve">E-Mail:                  </w:t>
    </w:r>
    <w:hyperlink r:id="rId1" w:history="1">
      <w:r w:rsidRPr="000D7F94">
        <w:rPr>
          <w:rStyle w:val="Hyperlink"/>
          <w:bCs/>
          <w:sz w:val="16"/>
          <w:szCs w:val="16"/>
          <w14:shadow w14:blurRad="50800" w14:dist="38100" w14:dir="2700000" w14:sx="100000" w14:sy="100000" w14:kx="0" w14:ky="0" w14:algn="tl">
            <w14:srgbClr w14:val="000000">
              <w14:alpha w14:val="60000"/>
            </w14:srgbClr>
          </w14:shadow>
        </w:rPr>
        <w:t>INFO@INTEGRITYCOMMISSION.TC</w:t>
      </w:r>
    </w:hyperlink>
  </w:p>
  <w:p w14:paraId="3FB8BD14" w14:textId="77777777" w:rsidR="00506ADE" w:rsidRDefault="00051001" w:rsidP="00051001">
    <w:pPr>
      <w:spacing w:after="0" w:line="240" w:lineRule="auto"/>
      <w:rPr>
        <w:sz w:val="16"/>
        <w:szCs w:val="16"/>
      </w:rPr>
    </w:pPr>
    <w:r w:rsidRPr="00814CCF">
      <w:rPr>
        <w:sz w:val="16"/>
        <w:szCs w:val="16"/>
      </w:rPr>
      <w:t xml:space="preserve">Commissioners: </w:t>
    </w:r>
    <w:r w:rsidR="00506ADE">
      <w:rPr>
        <w:sz w:val="16"/>
        <w:szCs w:val="16"/>
      </w:rPr>
      <w:t>Hon. Ms. Justice Lobban Jackson (Chairman)</w:t>
    </w:r>
    <w:r w:rsidR="000B1428">
      <w:rPr>
        <w:sz w:val="16"/>
        <w:szCs w:val="16"/>
      </w:rPr>
      <w:t xml:space="preserve">, </w:t>
    </w:r>
    <w:r w:rsidRPr="00814CCF">
      <w:rPr>
        <w:sz w:val="16"/>
        <w:szCs w:val="16"/>
      </w:rPr>
      <w:t>Canon Mark Kendall;</w:t>
    </w:r>
    <w:r>
      <w:rPr>
        <w:sz w:val="16"/>
        <w:szCs w:val="16"/>
      </w:rPr>
      <w:t xml:space="preserve"> </w:t>
    </w:r>
    <w:r w:rsidRPr="00814CCF">
      <w:rPr>
        <w:sz w:val="16"/>
        <w:szCs w:val="16"/>
      </w:rPr>
      <w:t>Mr. Dax Bruton</w:t>
    </w:r>
    <w:r>
      <w:rPr>
        <w:sz w:val="16"/>
        <w:szCs w:val="16"/>
      </w:rPr>
      <w:t xml:space="preserve">;  </w:t>
    </w:r>
  </w:p>
  <w:p w14:paraId="2D3A8361" w14:textId="77777777" w:rsidR="00051001" w:rsidRDefault="00506ADE" w:rsidP="00051001">
    <w:pPr>
      <w:spacing w:after="0" w:line="240" w:lineRule="auto"/>
      <w:rPr>
        <w:sz w:val="16"/>
        <w:szCs w:val="16"/>
      </w:rPr>
    </w:pPr>
    <w:r>
      <w:rPr>
        <w:sz w:val="16"/>
        <w:szCs w:val="16"/>
      </w:rPr>
      <w:t xml:space="preserve">                             </w:t>
    </w:r>
    <w:r w:rsidR="00051001" w:rsidRPr="00814CCF">
      <w:rPr>
        <w:sz w:val="16"/>
        <w:szCs w:val="16"/>
      </w:rPr>
      <w:t>Mrs. Tremmaine Swann-Harvey</w:t>
    </w:r>
    <w:r w:rsidR="008A6DD5">
      <w:rPr>
        <w:sz w:val="16"/>
        <w:szCs w:val="16"/>
      </w:rPr>
      <w:t>;</w:t>
    </w:r>
    <w:r w:rsidR="00051001" w:rsidRPr="00814CCF">
      <w:rPr>
        <w:sz w:val="16"/>
        <w:szCs w:val="16"/>
      </w:rPr>
      <w:t xml:space="preserve"> Esq.</w:t>
    </w:r>
    <w:r w:rsidR="00051001">
      <w:rPr>
        <w:sz w:val="16"/>
        <w:szCs w:val="16"/>
      </w:rPr>
      <w:t xml:space="preserve">; </w:t>
    </w:r>
    <w:r w:rsidR="000B1428">
      <w:rPr>
        <w:sz w:val="16"/>
        <w:szCs w:val="16"/>
      </w:rPr>
      <w:t xml:space="preserve"> </w:t>
    </w:r>
    <w:r w:rsidR="00051001">
      <w:rPr>
        <w:sz w:val="16"/>
        <w:szCs w:val="16"/>
      </w:rPr>
      <w:t>Stephen Wilson</w:t>
    </w:r>
    <w:r w:rsidR="000B1428">
      <w:rPr>
        <w:sz w:val="16"/>
        <w:szCs w:val="16"/>
      </w:rPr>
      <w:t xml:space="preserve"> </w:t>
    </w:r>
    <w:r w:rsidR="00051001">
      <w:rPr>
        <w:sz w:val="16"/>
        <w:szCs w:val="16"/>
      </w:rPr>
      <w:t>Q.C.</w:t>
    </w:r>
    <w:r w:rsidR="008A6DD5">
      <w:rPr>
        <w:sz w:val="16"/>
        <w:szCs w:val="16"/>
      </w:rPr>
      <w:t>; Rev. Samuel Goldston Williams</w:t>
    </w:r>
  </w:p>
  <w:p w14:paraId="38CEF548" w14:textId="77777777" w:rsidR="00051001" w:rsidRPr="00051001" w:rsidRDefault="00051001" w:rsidP="00051001">
    <w:pPr>
      <w:tabs>
        <w:tab w:val="left" w:pos="7128"/>
      </w:tabs>
      <w:spacing w:after="0" w:line="240" w:lineRule="auto"/>
      <w:ind w:left="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F4CE" w14:textId="77777777" w:rsidR="008B2D18" w:rsidRDefault="008B2D18" w:rsidP="00231C22">
      <w:pPr>
        <w:spacing w:after="0" w:line="240" w:lineRule="auto"/>
      </w:pPr>
      <w:r>
        <w:separator/>
      </w:r>
    </w:p>
  </w:footnote>
  <w:footnote w:type="continuationSeparator" w:id="0">
    <w:p w14:paraId="576A0632" w14:textId="77777777" w:rsidR="008B2D18" w:rsidRDefault="008B2D18" w:rsidP="0023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3B64" w14:textId="77777777" w:rsidR="0034031D" w:rsidRDefault="00340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38D2" w14:textId="77777777" w:rsidR="00D32BA1" w:rsidRPr="00D32BA1" w:rsidRDefault="00D32BA1" w:rsidP="00D32BA1">
    <w:pPr>
      <w:spacing w:after="0" w:line="240" w:lineRule="auto"/>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C8C9" w14:textId="77777777" w:rsidR="00051001" w:rsidRPr="00D32BA1" w:rsidRDefault="00051001" w:rsidP="00051001">
    <w:pPr>
      <w:spacing w:after="0" w:line="240" w:lineRule="auto"/>
      <w:jc w:val="center"/>
      <w:rPr>
        <w:sz w:val="28"/>
        <w:szCs w:val="28"/>
      </w:rPr>
    </w:pPr>
  </w:p>
  <w:p w14:paraId="0007B8C6" w14:textId="77777777" w:rsidR="0034031D" w:rsidRDefault="0034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21AA"/>
    <w:multiLevelType w:val="multilevel"/>
    <w:tmpl w:val="3CEC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C5276"/>
    <w:multiLevelType w:val="multilevel"/>
    <w:tmpl w:val="8758A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51E4D"/>
    <w:multiLevelType w:val="multilevel"/>
    <w:tmpl w:val="3CEC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trQ0sTAwNzA2NLZQ0lEKTi0uzszPAykwrgUAiFY9cSwAAAA="/>
  </w:docVars>
  <w:rsids>
    <w:rsidRoot w:val="00465620"/>
    <w:rsid w:val="000226AA"/>
    <w:rsid w:val="00051001"/>
    <w:rsid w:val="0006686C"/>
    <w:rsid w:val="00072C48"/>
    <w:rsid w:val="00080669"/>
    <w:rsid w:val="000A798E"/>
    <w:rsid w:val="000B1428"/>
    <w:rsid w:val="000D7F94"/>
    <w:rsid w:val="000E4D08"/>
    <w:rsid w:val="00114673"/>
    <w:rsid w:val="00121655"/>
    <w:rsid w:val="00142AC5"/>
    <w:rsid w:val="00150B98"/>
    <w:rsid w:val="00176078"/>
    <w:rsid w:val="00231C22"/>
    <w:rsid w:val="002A3A53"/>
    <w:rsid w:val="002C02B3"/>
    <w:rsid w:val="002C224C"/>
    <w:rsid w:val="0034031D"/>
    <w:rsid w:val="003409C9"/>
    <w:rsid w:val="003455F8"/>
    <w:rsid w:val="00374632"/>
    <w:rsid w:val="003E02F7"/>
    <w:rsid w:val="003E3161"/>
    <w:rsid w:val="003F02A1"/>
    <w:rsid w:val="003F2565"/>
    <w:rsid w:val="00403C46"/>
    <w:rsid w:val="0040418C"/>
    <w:rsid w:val="00421713"/>
    <w:rsid w:val="0044180C"/>
    <w:rsid w:val="00465620"/>
    <w:rsid w:val="004A4DAE"/>
    <w:rsid w:val="00506ADE"/>
    <w:rsid w:val="005144AD"/>
    <w:rsid w:val="00517418"/>
    <w:rsid w:val="00570DA4"/>
    <w:rsid w:val="005C3C08"/>
    <w:rsid w:val="0068309F"/>
    <w:rsid w:val="006D30E4"/>
    <w:rsid w:val="007276BC"/>
    <w:rsid w:val="00741862"/>
    <w:rsid w:val="00746989"/>
    <w:rsid w:val="007F06C9"/>
    <w:rsid w:val="00814CCF"/>
    <w:rsid w:val="008A6A5C"/>
    <w:rsid w:val="008A6DD5"/>
    <w:rsid w:val="008B2D18"/>
    <w:rsid w:val="008B36DF"/>
    <w:rsid w:val="0090138C"/>
    <w:rsid w:val="009111D6"/>
    <w:rsid w:val="0094113B"/>
    <w:rsid w:val="00946504"/>
    <w:rsid w:val="009B5B82"/>
    <w:rsid w:val="00A27177"/>
    <w:rsid w:val="00A9760F"/>
    <w:rsid w:val="00AA71D8"/>
    <w:rsid w:val="00AD340D"/>
    <w:rsid w:val="00BA524C"/>
    <w:rsid w:val="00BC17DF"/>
    <w:rsid w:val="00BF3C0C"/>
    <w:rsid w:val="00C02F65"/>
    <w:rsid w:val="00C83B42"/>
    <w:rsid w:val="00CD2BA3"/>
    <w:rsid w:val="00CE54AD"/>
    <w:rsid w:val="00D100AE"/>
    <w:rsid w:val="00D32BA1"/>
    <w:rsid w:val="00DA0CDB"/>
    <w:rsid w:val="00DF248F"/>
    <w:rsid w:val="00DF577F"/>
    <w:rsid w:val="00E21A9E"/>
    <w:rsid w:val="00E47F46"/>
    <w:rsid w:val="00E9757F"/>
    <w:rsid w:val="00EA7DB6"/>
    <w:rsid w:val="00EB0974"/>
    <w:rsid w:val="00EB3BBE"/>
    <w:rsid w:val="00ED2CC5"/>
    <w:rsid w:val="00F14435"/>
    <w:rsid w:val="00F617A7"/>
    <w:rsid w:val="00F63251"/>
    <w:rsid w:val="00F63B0A"/>
    <w:rsid w:val="00F95010"/>
    <w:rsid w:val="00FC2D64"/>
  </w:rsids>
  <m:mathPr>
    <m:mathFont m:val="Cambria Math"/>
    <m:brkBin m:val="before"/>
    <m:brkBinSub m:val="--"/>
    <m:smallFrac m:val="0"/>
    <m:dispDef/>
    <m:lMargin m:val="0"/>
    <m:rMargin m:val="0"/>
    <m:defJc m:val="centerGroup"/>
    <m:wrapIndent m:val="1440"/>
    <m:intLim m:val="subSup"/>
    <m:naryLim m:val="undOvr"/>
  </m:mathPr>
  <w:themeFontLang w:val="en-T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D20B"/>
  <w15:chartTrackingRefBased/>
  <w15:docId w15:val="{D16A972F-F067-4F08-8AA6-843B9785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TC" w:eastAsia="en-T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2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5620"/>
    <w:rPr>
      <w:color w:val="0000FF"/>
      <w:u w:val="single"/>
    </w:rPr>
  </w:style>
  <w:style w:type="paragraph" w:styleId="Header">
    <w:name w:val="header"/>
    <w:basedOn w:val="Normal"/>
    <w:link w:val="HeaderChar"/>
    <w:uiPriority w:val="99"/>
    <w:unhideWhenUsed/>
    <w:rsid w:val="00231C22"/>
    <w:pPr>
      <w:tabs>
        <w:tab w:val="center" w:pos="4680"/>
        <w:tab w:val="right" w:pos="9360"/>
      </w:tabs>
    </w:pPr>
  </w:style>
  <w:style w:type="character" w:customStyle="1" w:styleId="HeaderChar">
    <w:name w:val="Header Char"/>
    <w:link w:val="Header"/>
    <w:uiPriority w:val="99"/>
    <w:rsid w:val="00231C22"/>
    <w:rPr>
      <w:sz w:val="22"/>
      <w:szCs w:val="22"/>
      <w:lang w:val="en-US" w:eastAsia="en-US"/>
    </w:rPr>
  </w:style>
  <w:style w:type="paragraph" w:styleId="Footer">
    <w:name w:val="footer"/>
    <w:basedOn w:val="Normal"/>
    <w:link w:val="FooterChar"/>
    <w:uiPriority w:val="99"/>
    <w:unhideWhenUsed/>
    <w:rsid w:val="00231C22"/>
    <w:pPr>
      <w:tabs>
        <w:tab w:val="center" w:pos="4680"/>
        <w:tab w:val="right" w:pos="9360"/>
      </w:tabs>
    </w:pPr>
  </w:style>
  <w:style w:type="character" w:customStyle="1" w:styleId="FooterChar">
    <w:name w:val="Footer Char"/>
    <w:link w:val="Footer"/>
    <w:uiPriority w:val="99"/>
    <w:rsid w:val="00231C22"/>
    <w:rPr>
      <w:sz w:val="22"/>
      <w:szCs w:val="22"/>
      <w:lang w:val="en-US" w:eastAsia="en-US"/>
    </w:rPr>
  </w:style>
  <w:style w:type="paragraph" w:styleId="BalloonText">
    <w:name w:val="Balloon Text"/>
    <w:basedOn w:val="Normal"/>
    <w:link w:val="BalloonTextChar"/>
    <w:uiPriority w:val="99"/>
    <w:semiHidden/>
    <w:unhideWhenUsed/>
    <w:rsid w:val="00403C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3C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8071">
      <w:bodyDiv w:val="1"/>
      <w:marLeft w:val="0"/>
      <w:marRight w:val="0"/>
      <w:marTop w:val="0"/>
      <w:marBottom w:val="0"/>
      <w:divBdr>
        <w:top w:val="none" w:sz="0" w:space="0" w:color="auto"/>
        <w:left w:val="none" w:sz="0" w:space="0" w:color="auto"/>
        <w:bottom w:val="none" w:sz="0" w:space="0" w:color="auto"/>
        <w:right w:val="none" w:sz="0" w:space="0" w:color="auto"/>
      </w:divBdr>
    </w:div>
    <w:div w:id="382826479">
      <w:bodyDiv w:val="1"/>
      <w:marLeft w:val="0"/>
      <w:marRight w:val="0"/>
      <w:marTop w:val="0"/>
      <w:marBottom w:val="0"/>
      <w:divBdr>
        <w:top w:val="none" w:sz="0" w:space="0" w:color="auto"/>
        <w:left w:val="none" w:sz="0" w:space="0" w:color="auto"/>
        <w:bottom w:val="none" w:sz="0" w:space="0" w:color="auto"/>
        <w:right w:val="none" w:sz="0" w:space="0" w:color="auto"/>
      </w:divBdr>
    </w:div>
    <w:div w:id="1235968309">
      <w:bodyDiv w:val="1"/>
      <w:marLeft w:val="0"/>
      <w:marRight w:val="0"/>
      <w:marTop w:val="0"/>
      <w:marBottom w:val="0"/>
      <w:divBdr>
        <w:top w:val="none" w:sz="0" w:space="0" w:color="auto"/>
        <w:left w:val="none" w:sz="0" w:space="0" w:color="auto"/>
        <w:bottom w:val="none" w:sz="0" w:space="0" w:color="auto"/>
        <w:right w:val="none" w:sz="0" w:space="0" w:color="auto"/>
      </w:divBdr>
    </w:div>
    <w:div w:id="19807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integritycommission.t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integritycommission.t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INTEGRITYCOMMISSION.T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INTEGRITYCOMMISSION.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CharactersWithSpaces>
  <SharedDoc>false</SharedDoc>
  <HLinks>
    <vt:vector size="24" baseType="variant">
      <vt:variant>
        <vt:i4>6750275</vt:i4>
      </vt:variant>
      <vt:variant>
        <vt:i4>3</vt:i4>
      </vt:variant>
      <vt:variant>
        <vt:i4>0</vt:i4>
      </vt:variant>
      <vt:variant>
        <vt:i4>5</vt:i4>
      </vt:variant>
      <vt:variant>
        <vt:lpwstr>mailto:secretary@integritycommission.tc</vt:lpwstr>
      </vt:variant>
      <vt:variant>
        <vt:lpwstr/>
      </vt:variant>
      <vt:variant>
        <vt:i4>1441827</vt:i4>
      </vt:variant>
      <vt:variant>
        <vt:i4>0</vt:i4>
      </vt:variant>
      <vt:variant>
        <vt:i4>0</vt:i4>
      </vt:variant>
      <vt:variant>
        <vt:i4>5</vt:i4>
      </vt:variant>
      <vt:variant>
        <vt:lpwstr>mailto:info@integritycommission.tc</vt:lpwstr>
      </vt:variant>
      <vt:variant>
        <vt:lpwstr/>
      </vt:variant>
      <vt:variant>
        <vt:i4>1441827</vt:i4>
      </vt:variant>
      <vt:variant>
        <vt:i4>15</vt:i4>
      </vt:variant>
      <vt:variant>
        <vt:i4>0</vt:i4>
      </vt:variant>
      <vt:variant>
        <vt:i4>5</vt:i4>
      </vt:variant>
      <vt:variant>
        <vt:lpwstr>mailto:INFO@INTEGRITYCOMMISSION.TC</vt:lpwstr>
      </vt:variant>
      <vt:variant>
        <vt:lpwstr/>
      </vt:variant>
      <vt:variant>
        <vt:i4>1441827</vt:i4>
      </vt:variant>
      <vt:variant>
        <vt:i4>6</vt:i4>
      </vt:variant>
      <vt:variant>
        <vt:i4>0</vt:i4>
      </vt:variant>
      <vt:variant>
        <vt:i4>5</vt:i4>
      </vt:variant>
      <vt:variant>
        <vt:lpwstr>mailto:INFO@INTEGRITYCOMMISSION.TC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Ariza</dc:creator>
  <cp:keywords/>
  <cp:lastModifiedBy>Jovan Flemming</cp:lastModifiedBy>
  <cp:revision>3</cp:revision>
  <cp:lastPrinted>2022-04-05T13:58:00Z</cp:lastPrinted>
  <dcterms:created xsi:type="dcterms:W3CDTF">2022-04-06T21:29:00Z</dcterms:created>
  <dcterms:modified xsi:type="dcterms:W3CDTF">2022-04-06T21:31:00Z</dcterms:modified>
</cp:coreProperties>
</file>